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0798" w14:textId="77777777"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27D4D2D" w14:textId="561E7515"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sidR="00B70857">
        <w:rPr>
          <w:rFonts w:ascii="Times New Roman" w:hAnsi="Times New Roman" w:cs="Times New Roman"/>
          <w:b/>
          <w:bCs/>
          <w:sz w:val="28"/>
          <w:szCs w:val="28"/>
          <w:lang w:val="vi-VN"/>
        </w:rPr>
        <w:t>4</w:t>
      </w:r>
      <w:r>
        <w:rPr>
          <w:rFonts w:ascii="Times New Roman" w:hAnsi="Times New Roman" w:cs="Times New Roman"/>
          <w:b/>
          <w:bCs/>
          <w:sz w:val="28"/>
          <w:szCs w:val="28"/>
        </w:rPr>
        <w:t xml:space="preserve"> NĂM 2020</w:t>
      </w:r>
    </w:p>
    <w:p w14:paraId="2C069409" w14:textId="77777777" w:rsidR="00BF05E4" w:rsidRPr="007B2FD3" w:rsidRDefault="00BF05E4" w:rsidP="00BF05E4">
      <w:pPr>
        <w:spacing w:after="0"/>
        <w:jc w:val="center"/>
        <w:rPr>
          <w:rFonts w:ascii="Times New Roman" w:hAnsi="Times New Roman" w:cs="Times New Roman"/>
          <w:b/>
          <w:bCs/>
          <w:sz w:val="28"/>
          <w:szCs w:val="28"/>
        </w:rPr>
      </w:pPr>
    </w:p>
    <w:p w14:paraId="1369EB33" w14:textId="77777777" w:rsidR="00BF05E4" w:rsidRPr="00BF05E4" w:rsidRDefault="00BF05E4" w:rsidP="009E7DEA">
      <w:pPr>
        <w:pStyle w:val="NormalWeb"/>
        <w:shd w:val="clear" w:color="auto" w:fill="FFFFFF"/>
        <w:spacing w:before="120" w:beforeAutospacing="0" w:after="120" w:afterAutospacing="0"/>
        <w:ind w:firstLine="720"/>
        <w:jc w:val="both"/>
        <w:rPr>
          <w:rFonts w:asciiTheme="majorHAnsi" w:hAnsiTheme="majorHAnsi" w:cstheme="majorHAnsi"/>
          <w:sz w:val="26"/>
          <w:szCs w:val="26"/>
          <w:shd w:val="clear" w:color="auto" w:fill="FFFFFF"/>
        </w:rPr>
      </w:pPr>
      <w:r w:rsidRPr="00BF05E4">
        <w:rPr>
          <w:rFonts w:asciiTheme="majorHAnsi" w:hAnsiTheme="majorHAnsi" w:cstheme="majorHAnsi"/>
          <w:sz w:val="26"/>
          <w:szCs w:val="26"/>
        </w:rPr>
        <w:t>Dù được xếp vào vùng </w:t>
      </w:r>
      <w:hyperlink r:id="rId5" w:tooltip="Đồng bằng sông Cửu Long" w:history="1">
        <w:r w:rsidRPr="00BF05E4">
          <w:rPr>
            <w:rStyle w:val="Hyperlink"/>
            <w:rFonts w:asciiTheme="majorHAnsi" w:hAnsiTheme="majorHAnsi" w:cstheme="majorHAnsi"/>
            <w:color w:val="auto"/>
            <w:sz w:val="26"/>
            <w:szCs w:val="26"/>
            <w:u w:val="none"/>
          </w:rPr>
          <w:t>đồng bằng sông Cửu Long</w:t>
        </w:r>
      </w:hyperlink>
      <w:r w:rsidRPr="00BF05E4">
        <w:rPr>
          <w:rFonts w:asciiTheme="majorHAnsi" w:hAnsiTheme="majorHAnsi" w:cstheme="majorHAnsi"/>
          <w:sz w:val="26"/>
          <w:szCs w:val="26"/>
        </w:rPr>
        <w:t> (Tây Nam Bộ) nhưng Long An nằm trong khu vực chuyển tiếp giữa </w:t>
      </w:r>
      <w:hyperlink r:id="rId6" w:tooltip="Đông Nam Bộ" w:history="1">
        <w:r w:rsidRPr="00BF05E4">
          <w:rPr>
            <w:rStyle w:val="Hyperlink"/>
            <w:rFonts w:asciiTheme="majorHAnsi" w:hAnsiTheme="majorHAnsi" w:cstheme="majorHAnsi"/>
            <w:color w:val="auto"/>
            <w:sz w:val="26"/>
            <w:szCs w:val="26"/>
            <w:u w:val="none"/>
          </w:rPr>
          <w:t>Đông Nam Bộ</w:t>
        </w:r>
      </w:hyperlink>
      <w:r w:rsidRPr="00BF05E4">
        <w:rPr>
          <w:rFonts w:asciiTheme="majorHAnsi" w:hAnsiTheme="majorHAnsi" w:cstheme="majorHAnsi"/>
          <w:sz w:val="26"/>
          <w:szCs w:val="26"/>
        </w:rPr>
        <w:t> và </w:t>
      </w:r>
      <w:hyperlink r:id="rId7" w:tooltip="Tây Nam Bộ" w:history="1">
        <w:r w:rsidRPr="00BF05E4">
          <w:rPr>
            <w:rStyle w:val="Hyperlink"/>
            <w:rFonts w:asciiTheme="majorHAnsi" w:hAnsiTheme="majorHAnsi" w:cstheme="majorHAnsi"/>
            <w:color w:val="auto"/>
            <w:sz w:val="26"/>
            <w:szCs w:val="26"/>
            <w:u w:val="none"/>
          </w:rPr>
          <w:t>Tây Nam Bộ</w:t>
        </w:r>
      </w:hyperlink>
      <w:r w:rsidRPr="00BF05E4">
        <w:rPr>
          <w:rFonts w:asciiTheme="majorHAnsi" w:hAnsiTheme="majorHAnsi" w:cstheme="majorHAnsi"/>
          <w:sz w:val="26"/>
          <w:szCs w:val="26"/>
        </w:rPr>
        <w:t> và có vị trí địa lý:</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bắc giáp tỉnh </w:t>
      </w:r>
      <w:hyperlink r:id="rId8" w:tooltip="Tây Ninh" w:history="1">
        <w:r w:rsidRPr="00BF05E4">
          <w:rPr>
            <w:rStyle w:val="Hyperlink"/>
            <w:rFonts w:asciiTheme="majorHAnsi" w:hAnsiTheme="majorHAnsi" w:cstheme="majorHAnsi"/>
            <w:color w:val="auto"/>
            <w:sz w:val="26"/>
            <w:szCs w:val="26"/>
            <w:u w:val="none"/>
          </w:rPr>
          <w:t>Tây Ninh</w:t>
        </w:r>
      </w:hyperlink>
      <w:r w:rsidRPr="00BF05E4">
        <w:rPr>
          <w:rFonts w:asciiTheme="majorHAnsi" w:hAnsiTheme="majorHAnsi" w:cstheme="majorHAnsi"/>
          <w:sz w:val="26"/>
          <w:szCs w:val="26"/>
        </w:rPr>
        <w:t>, </w:t>
      </w:r>
      <w:hyperlink r:id="rId9" w:tooltip="Thành phố Hồ Chí Minh" w:history="1">
        <w:r w:rsidRPr="00BF05E4">
          <w:rPr>
            <w:rStyle w:val="Hyperlink"/>
            <w:rFonts w:asciiTheme="majorHAnsi" w:hAnsiTheme="majorHAnsi" w:cstheme="majorHAnsi"/>
            <w:color w:val="auto"/>
            <w:sz w:val="26"/>
            <w:szCs w:val="26"/>
            <w:u w:val="none"/>
          </w:rPr>
          <w:t>thành phố Hồ Chí Minh</w:t>
        </w:r>
      </w:hyperlink>
      <w:r w:rsidRPr="00BF05E4">
        <w:rPr>
          <w:rFonts w:asciiTheme="majorHAnsi" w:hAnsiTheme="majorHAnsi" w:cstheme="majorHAnsi"/>
          <w:sz w:val="26"/>
          <w:szCs w:val="26"/>
        </w:rPr>
        <w:t xml:space="preserve"> và </w:t>
      </w:r>
      <w:r w:rsidR="009E7DEA">
        <w:rPr>
          <w:rFonts w:asciiTheme="majorHAnsi" w:hAnsiTheme="majorHAnsi" w:cstheme="majorHAnsi"/>
          <w:sz w:val="26"/>
          <w:szCs w:val="26"/>
          <w:lang w:val="en-US"/>
        </w:rPr>
        <w:t xml:space="preserve">tỉnh Svay Rieng </w:t>
      </w:r>
      <w:r w:rsidRPr="00BF05E4">
        <w:rPr>
          <w:rFonts w:asciiTheme="majorHAnsi" w:hAnsiTheme="majorHAnsi" w:cstheme="majorHAnsi"/>
          <w:sz w:val="26"/>
          <w:szCs w:val="26"/>
        </w:rPr>
        <w:t>của </w:t>
      </w:r>
      <w:hyperlink r:id="rId10"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nam và tây nam giáp 2 tỉnh </w:t>
      </w:r>
      <w:hyperlink r:id="rId11" w:tooltip="Tiền Giang" w:history="1">
        <w:r w:rsidRPr="00BF05E4">
          <w:rPr>
            <w:rStyle w:val="Hyperlink"/>
            <w:rFonts w:asciiTheme="majorHAnsi" w:hAnsiTheme="majorHAnsi" w:cstheme="majorHAnsi"/>
            <w:color w:val="auto"/>
            <w:sz w:val="26"/>
            <w:szCs w:val="26"/>
            <w:u w:val="none"/>
          </w:rPr>
          <w:t>Tiền Giang</w:t>
        </w:r>
      </w:hyperlink>
      <w:r w:rsidRPr="00BF05E4">
        <w:rPr>
          <w:rFonts w:asciiTheme="majorHAnsi" w:hAnsiTheme="majorHAnsi" w:cstheme="majorHAnsi"/>
          <w:sz w:val="26"/>
          <w:szCs w:val="26"/>
        </w:rPr>
        <w:t> và </w:t>
      </w:r>
      <w:hyperlink r:id="rId12" w:tooltip="Đồng Tháp" w:history="1">
        <w:r w:rsidRPr="00BF05E4">
          <w:rPr>
            <w:rStyle w:val="Hyperlink"/>
            <w:rFonts w:asciiTheme="majorHAnsi" w:hAnsiTheme="majorHAnsi" w:cstheme="majorHAnsi"/>
            <w:color w:val="auto"/>
            <w:sz w:val="26"/>
            <w:szCs w:val="26"/>
            <w:u w:val="none"/>
          </w:rPr>
          <w:t>Đồng Tháp</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đông và đông bắc giáp </w:t>
      </w:r>
      <w:hyperlink r:id="rId13" w:tooltip="TPHCM" w:history="1">
        <w:r w:rsidRPr="00BF05E4">
          <w:rPr>
            <w:rStyle w:val="Hyperlink"/>
            <w:rFonts w:asciiTheme="majorHAnsi" w:hAnsiTheme="majorHAnsi" w:cstheme="majorHAnsi"/>
            <w:color w:val="auto"/>
            <w:sz w:val="26"/>
            <w:szCs w:val="26"/>
            <w:u w:val="none"/>
          </w:rPr>
          <w:t>TP.HCM</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tây giáp tỉnh </w:t>
      </w:r>
      <w:hyperlink r:id="rId14" w:tooltip="Prey Veng" w:history="1">
        <w:r w:rsidRPr="00BF05E4">
          <w:rPr>
            <w:rStyle w:val="Hyperlink"/>
            <w:rFonts w:asciiTheme="majorHAnsi" w:hAnsiTheme="majorHAnsi" w:cstheme="majorHAnsi"/>
            <w:color w:val="auto"/>
            <w:sz w:val="26"/>
            <w:szCs w:val="26"/>
            <w:u w:val="none"/>
          </w:rPr>
          <w:t>Prey Veng</w:t>
        </w:r>
      </w:hyperlink>
      <w:r w:rsidRPr="00BF05E4">
        <w:rPr>
          <w:rFonts w:asciiTheme="majorHAnsi" w:hAnsiTheme="majorHAnsi" w:cstheme="majorHAnsi"/>
          <w:sz w:val="26"/>
          <w:szCs w:val="26"/>
        </w:rPr>
        <w:t>, </w:t>
      </w:r>
      <w:hyperlink r:id="rId15"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nằm trong vùng khí hậu </w:t>
      </w:r>
      <w:hyperlink r:id="rId16" w:tooltip="Khí hậu nhiệt đới gió mùa" w:history="1">
        <w:r w:rsidRPr="00BF05E4">
          <w:rPr>
            <w:rStyle w:val="Hyperlink"/>
            <w:rFonts w:asciiTheme="majorHAnsi" w:hAnsiTheme="majorHAnsi" w:cstheme="majorHAnsi"/>
            <w:color w:val="auto"/>
            <w:sz w:val="26"/>
            <w:szCs w:val="26"/>
            <w:u w:val="none"/>
            <w:shd w:val="clear" w:color="auto" w:fill="FFFFFF"/>
          </w:rPr>
          <w:t>nhiệt đới gió mùa</w:t>
        </w:r>
      </w:hyperlink>
      <w:r w:rsidRPr="00BF05E4">
        <w:rPr>
          <w:rFonts w:asciiTheme="majorHAnsi" w:hAnsiTheme="majorHAnsi" w:cstheme="majorHAnsi"/>
          <w:sz w:val="26"/>
          <w:szCs w:val="26"/>
          <w:shd w:val="clear" w:color="auto" w:fill="FFFFFF"/>
        </w:rPr>
        <w:t>, ẩm. Do tiếp giáp giữa 2 vùng </w:t>
      </w:r>
      <w:hyperlink r:id="rId17" w:tooltip="Đông Nam Bộ (Việt Nam)" w:history="1">
        <w:r w:rsidRPr="00BF05E4">
          <w:rPr>
            <w:rStyle w:val="Hyperlink"/>
            <w:rFonts w:asciiTheme="majorHAnsi" w:hAnsiTheme="majorHAnsi" w:cstheme="majorHAnsi"/>
            <w:color w:val="auto"/>
            <w:sz w:val="26"/>
            <w:szCs w:val="26"/>
            <w:u w:val="none"/>
            <w:shd w:val="clear" w:color="auto" w:fill="FFFFFF"/>
          </w:rPr>
          <w:t>Đông Nam Bộ</w:t>
        </w:r>
      </w:hyperlink>
      <w:r w:rsidRPr="00BF05E4">
        <w:rPr>
          <w:rFonts w:asciiTheme="majorHAnsi" w:hAnsiTheme="majorHAnsi" w:cstheme="majorHAnsi"/>
          <w:sz w:val="26"/>
          <w:szCs w:val="26"/>
          <w:shd w:val="clear" w:color="auto" w:fill="FFFFFF"/>
        </w:rPr>
        <w:t> và </w:t>
      </w:r>
      <w:hyperlink r:id="rId18" w:tooltip="Đồng bằng sông Cửu Long" w:history="1">
        <w:r w:rsidRPr="00BF05E4">
          <w:rPr>
            <w:rStyle w:val="Hyperlink"/>
            <w:rFonts w:asciiTheme="majorHAnsi" w:hAnsiTheme="majorHAnsi" w:cstheme="majorHAnsi"/>
            <w:color w:val="auto"/>
            <w:sz w:val="26"/>
            <w:szCs w:val="26"/>
            <w:u w:val="none"/>
            <w:shd w:val="clear" w:color="auto" w:fill="FFFFFF"/>
          </w:rPr>
          <w:t>Tây Nam Bộ</w:t>
        </w:r>
      </w:hyperlink>
      <w:r w:rsidRPr="00BF05E4">
        <w:rPr>
          <w:rFonts w:asciiTheme="majorHAnsi" w:hAnsiTheme="majorHAnsi" w:cstheme="majorHAnsi"/>
          <w:sz w:val="26"/>
          <w:szCs w:val="26"/>
          <w:shd w:val="clear" w:color="auto" w:fill="FFFFFF"/>
        </w:rPr>
        <w:t> cho nên vừa mang các đặc tính đặc trưng cho vùng </w:t>
      </w:r>
      <w:hyperlink r:id="rId19" w:tooltip="Đồng bằng sông Cửu Long" w:history="1">
        <w:r w:rsidRPr="00BF05E4">
          <w:rPr>
            <w:rStyle w:val="Hyperlink"/>
            <w:rFonts w:asciiTheme="majorHAnsi" w:hAnsiTheme="majorHAnsi" w:cstheme="majorHAnsi"/>
            <w:color w:val="auto"/>
            <w:sz w:val="26"/>
            <w:szCs w:val="26"/>
            <w:u w:val="none"/>
            <w:shd w:val="clear" w:color="auto" w:fill="FFFFFF"/>
          </w:rPr>
          <w:t>đồng bằng sông Cửu Long</w:t>
        </w:r>
      </w:hyperlink>
      <w:r w:rsidRPr="00BF05E4">
        <w:rPr>
          <w:rFonts w:asciiTheme="majorHAnsi" w:hAnsiTheme="majorHAnsi" w:cstheme="majorHAnsi"/>
          <w:sz w:val="26"/>
          <w:szCs w:val="26"/>
          <w:shd w:val="clear" w:color="auto" w:fill="FFFFFF"/>
        </w:rPr>
        <w:t> lại vừa mang những đặc tính riêng biệt của vùng </w:t>
      </w:r>
      <w:hyperlink r:id="rId20" w:history="1">
        <w:r w:rsidRPr="009E7DEA">
          <w:rPr>
            <w:rStyle w:val="Hyperlink"/>
            <w:rFonts w:asciiTheme="majorHAnsi" w:hAnsiTheme="majorHAnsi" w:cstheme="majorHAnsi"/>
            <w:color w:val="auto"/>
            <w:sz w:val="26"/>
            <w:szCs w:val="26"/>
            <w:u w:val="none"/>
            <w:shd w:val="clear" w:color="auto" w:fill="FFFFFF"/>
          </w:rPr>
          <w:t>miền Đông</w:t>
        </w:r>
      </w:hyperlink>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BF05E4">
          <w:rPr>
            <w:rStyle w:val="Hyperlink"/>
            <w:rFonts w:asciiTheme="majorHAnsi" w:hAnsiTheme="majorHAnsi" w:cstheme="majorHAnsi"/>
            <w:color w:val="auto"/>
            <w:sz w:val="26"/>
            <w:szCs w:val="26"/>
            <w:u w:val="none"/>
            <w:shd w:val="clear" w:color="auto" w:fill="FFFFFF"/>
          </w:rPr>
          <w:t>đường thuỷ</w:t>
        </w:r>
      </w:hyperlink>
      <w:r w:rsidRPr="00BF05E4">
        <w:rPr>
          <w:rFonts w:asciiTheme="majorHAnsi" w:hAnsiTheme="majorHAnsi" w:cstheme="majorHAnsi"/>
          <w:sz w:val="26"/>
          <w:szCs w:val="26"/>
          <w:shd w:val="clear" w:color="auto" w:fill="FFFFFF"/>
        </w:rPr>
        <w:t>.</w:t>
      </w:r>
      <w:r w:rsidRPr="00BF05E4">
        <w:rPr>
          <w:rFonts w:asciiTheme="majorHAnsi" w:hAnsiTheme="majorHAnsi" w:cstheme="majorHAnsi"/>
          <w:sz w:val="26"/>
          <w:szCs w:val="26"/>
          <w:shd w:val="clear" w:color="auto" w:fill="FFFFFF"/>
          <w:lang w:val="en-US"/>
        </w:rPr>
        <w:t xml:space="preserve"> </w:t>
      </w:r>
      <w:r w:rsidRPr="00BF05E4">
        <w:rPr>
          <w:rFonts w:asciiTheme="majorHAnsi" w:hAnsiTheme="majorHAnsi" w:cstheme="majorHAnsi"/>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BF05E4">
          <w:rPr>
            <w:rStyle w:val="Hyperlink"/>
            <w:rFonts w:asciiTheme="majorHAnsi" w:hAnsiTheme="majorHAnsi" w:cstheme="majorHAnsi"/>
            <w:color w:val="auto"/>
            <w:sz w:val="26"/>
            <w:szCs w:val="26"/>
            <w:u w:val="none"/>
            <w:shd w:val="clear" w:color="auto" w:fill="FFFFFF"/>
          </w:rPr>
          <w:t>sông Rạch Cát</w:t>
        </w:r>
      </w:hyperlink>
      <w:r w:rsidRPr="00BF05E4">
        <w:rPr>
          <w:rFonts w:asciiTheme="majorHAnsi" w:hAnsiTheme="majorHAnsi" w:cstheme="majorHAnsi"/>
          <w:sz w:val="26"/>
          <w:szCs w:val="26"/>
          <w:shd w:val="clear" w:color="auto" w:fill="FFFFFF"/>
        </w:rPr>
        <w:t> (sông Cần Giuộc). Long An là đơn vị hành chính </w:t>
      </w:r>
      <w:hyperlink r:id="rId23" w:tooltip="Việt Nam" w:history="1">
        <w:r w:rsidRPr="00BF05E4">
          <w:rPr>
            <w:rStyle w:val="Hyperlink"/>
            <w:rFonts w:asciiTheme="majorHAnsi" w:hAnsiTheme="majorHAnsi" w:cstheme="majorHAnsi"/>
            <w:color w:val="auto"/>
            <w:sz w:val="26"/>
            <w:szCs w:val="26"/>
            <w:u w:val="none"/>
            <w:shd w:val="clear" w:color="auto" w:fill="FFFFFF"/>
          </w:rPr>
          <w:t>Việt Nam</w:t>
        </w:r>
      </w:hyperlink>
      <w:r w:rsidRPr="00BF05E4">
        <w:rPr>
          <w:rFonts w:asciiTheme="majorHAnsi" w:hAnsiTheme="majorHAnsi" w:cstheme="majorHAnsi"/>
          <w:sz w:val="26"/>
          <w:szCs w:val="26"/>
          <w:shd w:val="clear" w:color="auto" w:fill="FFFFFF"/>
        </w:rPr>
        <w:t> đông thứ 15 về số dân, trong </w:t>
      </w:r>
      <w:hyperlink r:id="rId24"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danh sách đơn vị hành chính Việt Nam theo GRDP</w:t>
        </w:r>
      </w:hyperlink>
      <w:r w:rsidRPr="00BF05E4">
        <w:rPr>
          <w:rFonts w:asciiTheme="majorHAnsi" w:hAnsiTheme="majorHAnsi" w:cstheme="majorHAnsi"/>
          <w:sz w:val="26"/>
          <w:szCs w:val="26"/>
          <w:shd w:val="clear" w:color="auto" w:fill="FFFFFF"/>
        </w:rPr>
        <w:t> xếp thứ 10 về </w:t>
      </w:r>
      <w:hyperlink r:id="rId25" w:tooltip="Tổng sản phẩm trên địa bàn (GRDP)" w:history="1">
        <w:r w:rsidRPr="00BF05E4">
          <w:rPr>
            <w:rStyle w:val="Hyperlink"/>
            <w:rFonts w:asciiTheme="majorHAnsi" w:hAnsiTheme="majorHAnsi" w:cstheme="majorHAnsi"/>
            <w:color w:val="auto"/>
            <w:sz w:val="26"/>
            <w:szCs w:val="26"/>
            <w:u w:val="none"/>
            <w:shd w:val="clear" w:color="auto" w:fill="FFFFFF"/>
          </w:rPr>
          <w:t>tổng sản phẩm trên địa bàn (GRDP)</w:t>
        </w:r>
      </w:hyperlink>
      <w:r w:rsidRPr="00BF05E4">
        <w:rPr>
          <w:rFonts w:asciiTheme="majorHAnsi" w:hAnsiTheme="majorHAnsi" w:cstheme="majorHAnsi"/>
          <w:sz w:val="26"/>
          <w:szCs w:val="26"/>
          <w:shd w:val="clear" w:color="auto" w:fill="FFFFFF"/>
        </w:rPr>
        <w:t>, </w:t>
      </w:r>
      <w:hyperlink r:id="rId26" w:tooltip="Danh sách đơn vị hành chính Việt Nam theo GRDP bình quân đầu người" w:history="1">
        <w:r w:rsidRPr="00BF05E4">
          <w:rPr>
            <w:rStyle w:val="Hyperlink"/>
            <w:rFonts w:asciiTheme="majorHAnsi" w:hAnsiTheme="majorHAnsi" w:cstheme="majorHAnsi"/>
            <w:color w:val="auto"/>
            <w:sz w:val="26"/>
            <w:szCs w:val="26"/>
            <w:u w:val="none"/>
            <w:shd w:val="clear" w:color="auto" w:fill="FFFFFF"/>
          </w:rPr>
          <w:t>xếp thứ 13</w:t>
        </w:r>
      </w:hyperlink>
      <w:r w:rsidRPr="00BF05E4">
        <w:rPr>
          <w:rFonts w:asciiTheme="majorHAnsi" w:hAnsiTheme="majorHAnsi" w:cstheme="majorHAnsi"/>
          <w:sz w:val="26"/>
          <w:szCs w:val="26"/>
          <w:shd w:val="clear" w:color="auto" w:fill="FFFFFF"/>
        </w:rPr>
        <w:t> về </w:t>
      </w:r>
      <w:hyperlink r:id="rId27"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bình quân đầu người, </w:t>
      </w:r>
      <w:hyperlink r:id="rId28"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đứng thứ 14</w:t>
        </w:r>
      </w:hyperlink>
      <w:r w:rsidR="009E7DEA">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về tốc độ tăng trưởng </w:t>
      </w:r>
      <w:hyperlink r:id="rId29"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Với 1.695.150 người dân, GRDP đạt 123.187 tỉ </w:t>
      </w:r>
      <w:hyperlink r:id="rId30" w:tooltip="Đồng (đơn vị tiền tệ)" w:history="1">
        <w:r w:rsidRPr="00BF05E4">
          <w:rPr>
            <w:rStyle w:val="Hyperlink"/>
            <w:rFonts w:asciiTheme="majorHAnsi" w:hAnsiTheme="majorHAnsi" w:cstheme="majorHAnsi"/>
            <w:color w:val="auto"/>
            <w:sz w:val="26"/>
            <w:szCs w:val="26"/>
            <w:u w:val="none"/>
            <w:shd w:val="clear" w:color="auto" w:fill="FFFFFF"/>
          </w:rPr>
          <w:t>đồng</w:t>
        </w:r>
      </w:hyperlink>
      <w:r w:rsidRPr="00BF05E4">
        <w:rPr>
          <w:rFonts w:asciiTheme="majorHAnsi" w:hAnsiTheme="majorHAnsi" w:cstheme="majorHAnsi"/>
          <w:sz w:val="26"/>
          <w:szCs w:val="26"/>
          <w:shd w:val="clear" w:color="auto" w:fill="FFFFFF"/>
        </w:rPr>
        <w:t> (tương ứng với 5,355 tỉ USD), GRDP bình quân đầu người đạt 72,67 triệu đồng (tương ứng với 3160 USD), tốc độ tăng trưởng GRDP đạt 9,41%</w:t>
      </w:r>
    </w:p>
    <w:p w14:paraId="6170B368" w14:textId="77777777" w:rsidR="00BF05E4" w:rsidRPr="00234B7E" w:rsidRDefault="00BF05E4" w:rsidP="00BF05E4">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3B9F793E" w14:textId="7751113C" w:rsidR="00BF05E4" w:rsidRPr="00985503" w:rsidRDefault="00BF05E4" w:rsidP="00BF05E4">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sidR="00B70857">
        <w:rPr>
          <w:rFonts w:ascii="Times New Roman" w:hAnsi="Times New Roman" w:cs="Times New Roman"/>
          <w:iCs/>
          <w:sz w:val="26"/>
          <w:szCs w:val="26"/>
          <w:lang w:val="vi-VN"/>
        </w:rPr>
        <w:t>4</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ống nhựa Bình Minh</w:t>
      </w:r>
      <w:r w:rsidR="00496E01">
        <w:rPr>
          <w:rFonts w:ascii="Times New Roman" w:hAnsi="Times New Roman" w:cs="Times New Roman"/>
          <w:iCs/>
          <w:sz w:val="26"/>
          <w:szCs w:val="26"/>
        </w:rPr>
        <w:t>, thép, cát, gạch xây 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B70857">
        <w:rPr>
          <w:rFonts w:ascii="Times New Roman" w:hAnsi="Times New Roman" w:cs="Times New Roman"/>
          <w:iCs/>
          <w:sz w:val="26"/>
          <w:szCs w:val="26"/>
          <w:lang w:val="vi-VN"/>
        </w:rPr>
        <w:t>11</w:t>
      </w:r>
      <w:r w:rsidR="009C3F61">
        <w:rPr>
          <w:rFonts w:ascii="Times New Roman" w:hAnsi="Times New Roman" w:cs="Times New Roman"/>
          <w:iCs/>
          <w:sz w:val="26"/>
          <w:szCs w:val="26"/>
        </w:rPr>
        <w:t xml:space="preserve"> giá</w:t>
      </w:r>
      <w:r>
        <w:rPr>
          <w:rFonts w:ascii="Times New Roman" w:hAnsi="Times New Roman" w:cs="Times New Roman"/>
          <w:iCs/>
          <w:sz w:val="26"/>
          <w:szCs w:val="26"/>
        </w:rPr>
        <w:t xml:space="preserve"> </w:t>
      </w:r>
      <w:r w:rsidR="00BC4D4E">
        <w:rPr>
          <w:rFonts w:ascii="Times New Roman" w:hAnsi="Times New Roman" w:cs="Times New Roman"/>
          <w:iCs/>
          <w:sz w:val="26"/>
          <w:szCs w:val="26"/>
        </w:rPr>
        <w:t xml:space="preserve"> </w:t>
      </w:r>
      <w:r w:rsidR="00496E01">
        <w:rPr>
          <w:rFonts w:ascii="Times New Roman" w:hAnsi="Times New Roman" w:cs="Times New Roman"/>
          <w:iCs/>
          <w:sz w:val="26"/>
          <w:szCs w:val="26"/>
        </w:rPr>
        <w:t>gas đun</w:t>
      </w:r>
      <w:r w:rsidRPr="00985503">
        <w:rPr>
          <w:rFonts w:ascii="Times New Roman" w:hAnsi="Times New Roman" w:cs="Times New Roman"/>
          <w:iCs/>
          <w:sz w:val="26"/>
          <w:szCs w:val="26"/>
        </w:rPr>
        <w:t xml:space="preserve"> có sự </w:t>
      </w:r>
      <w:r w:rsidR="00BC4D4E">
        <w:rPr>
          <w:rFonts w:ascii="Times New Roman" w:hAnsi="Times New Roman" w:cs="Times New Roman"/>
          <w:iCs/>
          <w:sz w:val="26"/>
          <w:szCs w:val="26"/>
        </w:rPr>
        <w:t>tăng</w:t>
      </w:r>
      <w:r w:rsidRPr="00985503">
        <w:rPr>
          <w:rFonts w:ascii="Times New Roman" w:hAnsi="Times New Roman" w:cs="Times New Roman"/>
          <w:iCs/>
          <w:sz w:val="26"/>
          <w:szCs w:val="26"/>
        </w:rPr>
        <w:t xml:space="preserve"> </w:t>
      </w:r>
      <w:r w:rsidR="00503945">
        <w:rPr>
          <w:rFonts w:ascii="Times New Roman" w:hAnsi="Times New Roman" w:cs="Times New Roman"/>
          <w:iCs/>
          <w:sz w:val="26"/>
          <w:szCs w:val="26"/>
        </w:rPr>
        <w:t>nhẹ</w:t>
      </w:r>
      <w:r w:rsidR="00496E01">
        <w:rPr>
          <w:rFonts w:ascii="Times New Roman" w:hAnsi="Times New Roman" w:cs="Times New Roman"/>
          <w:iCs/>
          <w:sz w:val="26"/>
          <w:szCs w:val="26"/>
        </w:rPr>
        <w:t xml:space="preserve"> </w:t>
      </w:r>
      <w:r w:rsidR="00B70857">
        <w:rPr>
          <w:rFonts w:ascii="Times New Roman" w:hAnsi="Times New Roman" w:cs="Times New Roman"/>
          <w:iCs/>
          <w:sz w:val="26"/>
          <w:szCs w:val="26"/>
          <w:lang w:val="vi-VN"/>
        </w:rPr>
        <w:t>từ 324.500đ/bình Tháng 10 lên 343.500đ/bình Tháng 11 và 350.000đ/bình Tháng 12</w:t>
      </w:r>
      <w:r w:rsidR="009C3F61">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9E7DEA" w:rsidRPr="0066249C" w14:paraId="1026AFEF" w14:textId="77777777" w:rsidTr="005E320E">
        <w:trPr>
          <w:trHeight w:val="336"/>
          <w:jc w:val="center"/>
        </w:trPr>
        <w:tc>
          <w:tcPr>
            <w:tcW w:w="900" w:type="dxa"/>
            <w:gridSpan w:val="2"/>
            <w:tcBorders>
              <w:top w:val="nil"/>
              <w:left w:val="nil"/>
              <w:bottom w:val="nil"/>
              <w:right w:val="nil"/>
            </w:tcBorders>
          </w:tcPr>
          <w:p w14:paraId="0FDD8CE4" w14:textId="77777777" w:rsidR="009E7DEA" w:rsidRDefault="009E7DEA" w:rsidP="001D65AD">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4172BBCD" w14:textId="4920E60F" w:rsidR="009E7DEA" w:rsidRDefault="005E320E" w:rsidP="009E7DEA">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11B16CFF" w14:textId="6AF78781" w:rsidR="009E7DEA" w:rsidRDefault="005E320E" w:rsidP="00B0719A">
            <w:pPr>
              <w:ind w:left="-7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G</w:t>
            </w:r>
            <w:r w:rsidR="009E7DEA" w:rsidRPr="007B2FD3">
              <w:rPr>
                <w:rFonts w:ascii="Times New Roman" w:hAnsi="Times New Roman" w:cs="Times New Roman"/>
                <w:b/>
                <w:bCs/>
                <w:color w:val="000000"/>
                <w:sz w:val="26"/>
                <w:szCs w:val="26"/>
              </w:rPr>
              <w:t>iá một số loại vật liệu xây</w:t>
            </w:r>
            <w:r w:rsidR="009E7DEA">
              <w:rPr>
                <w:rFonts w:ascii="Times New Roman" w:hAnsi="Times New Roman" w:cs="Times New Roman"/>
                <w:b/>
                <w:bCs/>
                <w:color w:val="000000"/>
                <w:sz w:val="26"/>
                <w:szCs w:val="26"/>
              </w:rPr>
              <w:t xml:space="preserve"> </w:t>
            </w:r>
            <w:r w:rsidR="009E7DEA" w:rsidRPr="007B2FD3">
              <w:rPr>
                <w:rFonts w:ascii="Times New Roman" w:hAnsi="Times New Roman" w:cs="Times New Roman"/>
                <w:b/>
                <w:bCs/>
                <w:color w:val="000000"/>
                <w:sz w:val="26"/>
                <w:szCs w:val="26"/>
              </w:rPr>
              <w:t>dựng</w:t>
            </w:r>
            <w:r w:rsidR="009C3F61">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Quý </w:t>
            </w:r>
            <w:r w:rsidR="00B70857">
              <w:rPr>
                <w:rFonts w:ascii="Times New Roman" w:hAnsi="Times New Roman" w:cs="Times New Roman"/>
                <w:b/>
                <w:bCs/>
                <w:color w:val="000000"/>
                <w:sz w:val="26"/>
                <w:szCs w:val="26"/>
                <w:lang w:val="vi-VN"/>
              </w:rPr>
              <w:t>4</w:t>
            </w:r>
            <w:r w:rsidR="009E7DEA" w:rsidRPr="007B2FD3">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năm 2020</w:t>
            </w:r>
          </w:p>
          <w:p w14:paraId="699B916B" w14:textId="0D55051A" w:rsidR="005E320E" w:rsidRPr="0066249C" w:rsidRDefault="005E320E" w:rsidP="00B0719A">
            <w:pPr>
              <w:ind w:left="-75"/>
              <w:rPr>
                <w:rFonts w:ascii="Times New Roman" w:hAnsi="Times New Roman" w:cs="Times New Roman"/>
                <w:b/>
                <w:bCs/>
                <w:color w:val="000000"/>
                <w:sz w:val="24"/>
                <w:szCs w:val="24"/>
              </w:rPr>
            </w:pPr>
          </w:p>
        </w:tc>
      </w:tr>
      <w:tr w:rsidR="005E320E" w:rsidRPr="0066249C" w14:paraId="2216CA03" w14:textId="77777777" w:rsidTr="005E320E">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38132E"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49DC1"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4F158"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578B9D1A" w14:textId="245F0925" w:rsidR="005E320E" w:rsidRDefault="005E320E" w:rsidP="001D65A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5E320E" w:rsidRPr="0066249C" w14:paraId="25CBD742" w14:textId="77777777" w:rsidTr="005E320E">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5F508737" w14:textId="77777777" w:rsidR="005E320E" w:rsidRPr="0066249C" w:rsidRDefault="005E320E" w:rsidP="009E7DEA">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2F6036AD" w14:textId="77777777" w:rsidR="005E320E" w:rsidRPr="0066249C" w:rsidRDefault="005E320E" w:rsidP="009E7DEA">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91E61B1" w14:textId="77777777" w:rsidR="005E320E" w:rsidRPr="0066249C" w:rsidRDefault="005E320E" w:rsidP="009E7DEA">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968AC8" w14:textId="4604F2B8" w:rsidR="005E320E" w:rsidRPr="00B70857" w:rsidRDefault="005E320E" w:rsidP="009E7DEA">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B70857">
              <w:rPr>
                <w:rFonts w:ascii="Times New Roman" w:hAnsi="Times New Roman" w:cs="Times New Roman"/>
                <w:b/>
                <w:bCs/>
                <w:color w:val="000000"/>
                <w:sz w:val="24"/>
                <w:szCs w:val="24"/>
                <w:lang w:val="vi-VN"/>
              </w:rPr>
              <w:t>10</w:t>
            </w:r>
          </w:p>
        </w:tc>
        <w:tc>
          <w:tcPr>
            <w:tcW w:w="1080" w:type="dxa"/>
            <w:tcBorders>
              <w:top w:val="nil"/>
              <w:left w:val="nil"/>
              <w:bottom w:val="single" w:sz="4" w:space="0" w:color="auto"/>
              <w:right w:val="single" w:sz="4" w:space="0" w:color="auto"/>
            </w:tcBorders>
            <w:vAlign w:val="center"/>
          </w:tcPr>
          <w:p w14:paraId="5356FF6F" w14:textId="64C8AC5E" w:rsidR="005E320E" w:rsidRPr="00B70857" w:rsidRDefault="005E320E" w:rsidP="009E7DEA">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B70857">
              <w:rPr>
                <w:rFonts w:ascii="Times New Roman" w:hAnsi="Times New Roman" w:cs="Times New Roman"/>
                <w:b/>
                <w:bCs/>
                <w:color w:val="000000"/>
                <w:sz w:val="24"/>
                <w:szCs w:val="24"/>
                <w:lang w:val="vi-VN"/>
              </w:rPr>
              <w:t>11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922AED" w14:textId="56B3C5B7" w:rsidR="005E320E" w:rsidRPr="00B70857" w:rsidRDefault="005E320E" w:rsidP="009E7DEA">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B70857">
              <w:rPr>
                <w:rFonts w:ascii="Times New Roman" w:hAnsi="Times New Roman" w:cs="Times New Roman"/>
                <w:b/>
                <w:bCs/>
                <w:color w:val="000000"/>
                <w:sz w:val="24"/>
                <w:szCs w:val="24"/>
                <w:lang w:val="vi-VN"/>
              </w:rPr>
              <w:t>12</w:t>
            </w:r>
          </w:p>
        </w:tc>
        <w:tc>
          <w:tcPr>
            <w:tcW w:w="1530" w:type="dxa"/>
            <w:tcBorders>
              <w:top w:val="nil"/>
              <w:left w:val="nil"/>
              <w:bottom w:val="single" w:sz="4" w:space="0" w:color="auto"/>
              <w:right w:val="single" w:sz="4" w:space="0" w:color="auto"/>
            </w:tcBorders>
            <w:shd w:val="clear" w:color="auto" w:fill="auto"/>
            <w:noWrap/>
            <w:vAlign w:val="center"/>
            <w:hideMark/>
          </w:tcPr>
          <w:p w14:paraId="4185ABA0" w14:textId="0430D658"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5E320E" w:rsidRPr="0066249C" w14:paraId="7E7C761A"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80DBAEC" w14:textId="77777777" w:rsidR="005E320E" w:rsidRPr="0066249C" w:rsidRDefault="005E320E" w:rsidP="009E7DEA">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1C8AF32"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6AF60B98"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7BEC6"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1BCEBC2D" w14:textId="77777777" w:rsidR="005E320E" w:rsidRPr="0066249C" w:rsidRDefault="005E320E" w:rsidP="009E7DEA">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15C2C4"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0EDDD0CB"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5E320E" w:rsidRPr="0066249C" w14:paraId="1DA8A86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CBB378"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2CB0A4FD"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FB63FB3" w14:textId="77777777" w:rsidR="005E320E" w:rsidRPr="0066249C" w:rsidRDefault="005E320E" w:rsidP="00496E01">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5DB67BEF" w14:textId="3BB4DF71"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B70857">
              <w:rPr>
                <w:rFonts w:ascii="Times New Roman" w:hAnsi="Times New Roman" w:cs="Times New Roman"/>
                <w:color w:val="000000"/>
                <w:sz w:val="24"/>
                <w:szCs w:val="24"/>
                <w:lang w:val="vi-VN"/>
              </w:rPr>
              <w:t>2</w:t>
            </w:r>
            <w:r>
              <w:rPr>
                <w:rFonts w:ascii="Times New Roman" w:hAnsi="Times New Roman" w:cs="Times New Roman"/>
                <w:color w:val="000000"/>
                <w:sz w:val="24"/>
                <w:szCs w:val="24"/>
              </w:rPr>
              <w:t>.000</w:t>
            </w:r>
          </w:p>
        </w:tc>
        <w:tc>
          <w:tcPr>
            <w:tcW w:w="1080" w:type="dxa"/>
            <w:tcBorders>
              <w:top w:val="single" w:sz="4" w:space="0" w:color="auto"/>
              <w:left w:val="nil"/>
              <w:bottom w:val="single" w:sz="4" w:space="0" w:color="auto"/>
              <w:right w:val="single" w:sz="4" w:space="0" w:color="auto"/>
            </w:tcBorders>
            <w:vAlign w:val="center"/>
          </w:tcPr>
          <w:p w14:paraId="3CBD6BB9" w14:textId="1DB5E785"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9DA6143" w14:textId="49E6AFC6"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.000</w:t>
            </w:r>
          </w:p>
        </w:tc>
        <w:tc>
          <w:tcPr>
            <w:tcW w:w="1530" w:type="dxa"/>
            <w:tcBorders>
              <w:top w:val="nil"/>
              <w:left w:val="nil"/>
              <w:bottom w:val="single" w:sz="4" w:space="0" w:color="auto"/>
              <w:right w:val="single" w:sz="4" w:space="0" w:color="auto"/>
            </w:tcBorders>
            <w:shd w:val="clear" w:color="auto" w:fill="auto"/>
            <w:noWrap/>
            <w:vAlign w:val="center"/>
          </w:tcPr>
          <w:p w14:paraId="59D22500" w14:textId="301E6172" w:rsidR="005E320E" w:rsidRPr="00B70857" w:rsidRDefault="005E320E" w:rsidP="00496E01">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w:t>
            </w:r>
            <w:r w:rsidR="00B70857">
              <w:rPr>
                <w:rFonts w:ascii="Times New Roman" w:hAnsi="Times New Roman" w:cs="Times New Roman"/>
                <w:color w:val="000000"/>
                <w:sz w:val="24"/>
                <w:szCs w:val="24"/>
                <w:lang w:val="vi-VN"/>
              </w:rPr>
              <w:t>000</w:t>
            </w:r>
          </w:p>
        </w:tc>
      </w:tr>
      <w:tr w:rsidR="005E320E" w:rsidRPr="0066249C" w14:paraId="33E9F01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51CBD6"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5F05CF12"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7CE5C8D1"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655ED9E"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9898B41"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CB03A0B" w14:textId="77777777" w:rsidR="005E320E" w:rsidRPr="0066249C" w:rsidRDefault="005E320E" w:rsidP="00496E01">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7FAF9487"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7A6B0835" w14:textId="77777777" w:rsidTr="005E320E">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30AD4BD2" w14:textId="77777777" w:rsidR="005E320E" w:rsidRPr="0066249C" w:rsidRDefault="005E320E" w:rsidP="00496E01">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0342957A"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2C6D2929"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72D0DA71" w14:textId="52ADBFBE"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080" w:type="dxa"/>
            <w:tcBorders>
              <w:top w:val="single" w:sz="4" w:space="0" w:color="auto"/>
              <w:left w:val="nil"/>
              <w:right w:val="single" w:sz="4" w:space="0" w:color="auto"/>
            </w:tcBorders>
            <w:vAlign w:val="center"/>
          </w:tcPr>
          <w:p w14:paraId="51591C02" w14:textId="4BF03AC9"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080" w:type="dxa"/>
            <w:tcBorders>
              <w:top w:val="nil"/>
              <w:left w:val="single" w:sz="4" w:space="0" w:color="auto"/>
              <w:right w:val="single" w:sz="4" w:space="0" w:color="auto"/>
            </w:tcBorders>
            <w:shd w:val="clear" w:color="auto" w:fill="auto"/>
            <w:noWrap/>
            <w:vAlign w:val="center"/>
          </w:tcPr>
          <w:p w14:paraId="62945569" w14:textId="1BEF6140"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530" w:type="dxa"/>
            <w:tcBorders>
              <w:top w:val="nil"/>
              <w:left w:val="nil"/>
              <w:right w:val="single" w:sz="4" w:space="0" w:color="auto"/>
            </w:tcBorders>
            <w:shd w:val="clear" w:color="auto" w:fill="auto"/>
            <w:noWrap/>
            <w:vAlign w:val="center"/>
          </w:tcPr>
          <w:p w14:paraId="6F9D916E" w14:textId="2A9AE43D"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000</w:t>
            </w:r>
          </w:p>
        </w:tc>
      </w:tr>
      <w:tr w:rsidR="005E320E" w:rsidRPr="0066249C" w14:paraId="5F6F5852" w14:textId="77777777" w:rsidTr="005E320E">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726E5F7"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2A5139BB"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9207E4C"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3E99E866"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31757323"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01CED6A4" w14:textId="77777777" w:rsidR="005E320E" w:rsidRPr="0066249C" w:rsidRDefault="005E320E" w:rsidP="00496E01">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770D0BA5"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1E7D5C1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4D9C2EE2" w14:textId="77777777" w:rsidR="005E320E" w:rsidRPr="0066249C" w:rsidRDefault="005E320E" w:rsidP="00496E01">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7BBF7FEC"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7C9B692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11F1201" w14:textId="1A487CF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single" w:sz="4" w:space="0" w:color="auto"/>
              <w:left w:val="nil"/>
              <w:bottom w:val="single" w:sz="4" w:space="0" w:color="auto"/>
              <w:right w:val="single" w:sz="4" w:space="0" w:color="auto"/>
            </w:tcBorders>
            <w:vAlign w:val="center"/>
          </w:tcPr>
          <w:p w14:paraId="500299C9" w14:textId="24C2DF4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ED2A3BE" w14:textId="184A96C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530" w:type="dxa"/>
            <w:tcBorders>
              <w:top w:val="nil"/>
              <w:left w:val="nil"/>
              <w:bottom w:val="single" w:sz="4" w:space="0" w:color="auto"/>
              <w:right w:val="single" w:sz="4" w:space="0" w:color="auto"/>
            </w:tcBorders>
            <w:shd w:val="clear" w:color="auto" w:fill="auto"/>
            <w:noWrap/>
            <w:vAlign w:val="center"/>
          </w:tcPr>
          <w:p w14:paraId="41E05CD5" w14:textId="0C9B192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5E320E" w:rsidRPr="0066249C" w14:paraId="0C0C2F9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434B0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12A32A5C"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189CCFD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2DDF200" w14:textId="713C40D3"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single" w:sz="4" w:space="0" w:color="auto"/>
              <w:left w:val="nil"/>
              <w:bottom w:val="single" w:sz="4" w:space="0" w:color="auto"/>
              <w:right w:val="single" w:sz="4" w:space="0" w:color="auto"/>
            </w:tcBorders>
            <w:vAlign w:val="center"/>
          </w:tcPr>
          <w:p w14:paraId="2799B8C0" w14:textId="3103E50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F5173EB" w14:textId="08B7BF3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530" w:type="dxa"/>
            <w:tcBorders>
              <w:top w:val="nil"/>
              <w:left w:val="nil"/>
              <w:bottom w:val="single" w:sz="4" w:space="0" w:color="auto"/>
              <w:right w:val="single" w:sz="4" w:space="0" w:color="auto"/>
            </w:tcBorders>
            <w:shd w:val="clear" w:color="auto" w:fill="auto"/>
            <w:noWrap/>
            <w:vAlign w:val="center"/>
          </w:tcPr>
          <w:p w14:paraId="02D8D3DE" w14:textId="4CADAFB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r>
      <w:tr w:rsidR="005E320E" w:rsidRPr="0066249C" w14:paraId="7A1B5CA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8B8FE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center"/>
            <w:hideMark/>
          </w:tcPr>
          <w:p w14:paraId="671C39AD"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40DD9ADB"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8AAAD0" w14:textId="3BCC479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single" w:sz="4" w:space="0" w:color="auto"/>
              <w:left w:val="nil"/>
              <w:bottom w:val="single" w:sz="4" w:space="0" w:color="auto"/>
              <w:right w:val="single" w:sz="4" w:space="0" w:color="auto"/>
            </w:tcBorders>
            <w:vAlign w:val="center"/>
          </w:tcPr>
          <w:p w14:paraId="32C7AC94" w14:textId="31F3278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1347A64" w14:textId="6C1B361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530" w:type="dxa"/>
            <w:tcBorders>
              <w:top w:val="nil"/>
              <w:left w:val="nil"/>
              <w:bottom w:val="single" w:sz="4" w:space="0" w:color="auto"/>
              <w:right w:val="single" w:sz="4" w:space="0" w:color="auto"/>
            </w:tcBorders>
            <w:shd w:val="clear" w:color="auto" w:fill="auto"/>
            <w:noWrap/>
            <w:vAlign w:val="center"/>
          </w:tcPr>
          <w:p w14:paraId="454812E3" w14:textId="129C6DAA"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E320E" w:rsidRPr="0066249C" w14:paraId="3F0736A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6BFA2EF" w14:textId="77777777" w:rsidR="005E320E" w:rsidRPr="0066249C" w:rsidRDefault="005E320E" w:rsidP="00496E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2610" w:type="dxa"/>
            <w:tcBorders>
              <w:top w:val="nil"/>
              <w:left w:val="nil"/>
              <w:bottom w:val="single" w:sz="4" w:space="0" w:color="auto"/>
              <w:right w:val="single" w:sz="4" w:space="0" w:color="auto"/>
            </w:tcBorders>
            <w:shd w:val="clear" w:color="auto" w:fill="auto"/>
            <w:noWrap/>
            <w:vAlign w:val="center"/>
          </w:tcPr>
          <w:p w14:paraId="00DA59F5" w14:textId="77777777" w:rsidR="005E320E" w:rsidRDefault="005E320E" w:rsidP="00496E01">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53B9C925" w14:textId="77777777" w:rsidR="005E320E" w:rsidRPr="00B94554" w:rsidRDefault="005E320E" w:rsidP="00496E01">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96672AD" w14:textId="738DD6D7" w:rsidR="005E320E" w:rsidRPr="00B94554" w:rsidRDefault="005E320E" w:rsidP="005E320E">
            <w:pPr>
              <w:jc w:val="right"/>
              <w:rPr>
                <w:rFonts w:ascii="Times New Roman" w:hAnsi="Times New Roman" w:cs="Times New Roman"/>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A4A1AD0" w14:textId="649CEF1B" w:rsidR="005E320E" w:rsidRPr="00B94554" w:rsidRDefault="005E320E" w:rsidP="005E320E">
            <w:pPr>
              <w:jc w:val="right"/>
              <w:rPr>
                <w:rFonts w:ascii="Times New Roman" w:hAnsi="Times New Roman" w:cs="Times New Roman"/>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7F3475F" w14:textId="59E5EC09" w:rsidR="005E320E" w:rsidRPr="00B94554" w:rsidRDefault="005E320E" w:rsidP="005E320E">
            <w:pPr>
              <w:jc w:val="right"/>
              <w:rPr>
                <w:rFonts w:ascii="Times New Roman" w:hAnsi="Times New Roman" w:cs="Times New Roman"/>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2B05EEFD" w14:textId="70ED47BC" w:rsidR="005E320E" w:rsidRPr="00B94554" w:rsidRDefault="005E320E" w:rsidP="005E320E">
            <w:pPr>
              <w:jc w:val="right"/>
              <w:rPr>
                <w:rFonts w:ascii="Times New Roman" w:hAnsi="Times New Roman" w:cs="Times New Roman"/>
                <w:bCs/>
                <w:color w:val="000000"/>
                <w:sz w:val="24"/>
                <w:szCs w:val="24"/>
              </w:rPr>
            </w:pPr>
          </w:p>
        </w:tc>
      </w:tr>
      <w:tr w:rsidR="00503945" w:rsidRPr="0066249C" w14:paraId="56FA195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12C7F744" w14:textId="77777777" w:rsidR="00503945" w:rsidRPr="0066249C" w:rsidRDefault="00503945" w:rsidP="00503945">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1C659C56" w14:textId="77777777" w:rsidR="00503945" w:rsidRPr="00B94554" w:rsidRDefault="00503945" w:rsidP="00503945">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012B3E4D" w14:textId="77777777" w:rsidR="00503945" w:rsidRPr="00B94554" w:rsidRDefault="00503945" w:rsidP="00503945">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7301C625" w14:textId="0E457243"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261B5FCC" w14:textId="193D25F2"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336D8C6" w14:textId="59E571D4"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6A26D83A" w14:textId="524CC5B4"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r>
      <w:tr w:rsidR="00503945" w:rsidRPr="0066249C" w14:paraId="74F35B66"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AA9B3C" w14:textId="77777777" w:rsidR="00503945" w:rsidRPr="0066249C" w:rsidRDefault="00503945" w:rsidP="0050394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3121FF7" w14:textId="77777777" w:rsidR="00503945" w:rsidRPr="0066249C" w:rsidRDefault="00503945" w:rsidP="005039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9613865" w14:textId="77777777" w:rsidR="00503945" w:rsidRPr="0066249C" w:rsidRDefault="00503945" w:rsidP="00503945">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1BD6996"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8872BC"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FA68EEE" w14:textId="77777777" w:rsidR="00503945" w:rsidRPr="0066249C" w:rsidRDefault="00503945" w:rsidP="00503945">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13C62B63" w14:textId="77777777" w:rsidR="00503945" w:rsidRPr="0066249C" w:rsidRDefault="00503945" w:rsidP="00503945">
            <w:pPr>
              <w:jc w:val="right"/>
              <w:rPr>
                <w:rFonts w:ascii="Times New Roman" w:hAnsi="Times New Roman" w:cs="Times New Roman"/>
                <w:b/>
                <w:bCs/>
                <w:color w:val="000000"/>
                <w:sz w:val="24"/>
                <w:szCs w:val="24"/>
              </w:rPr>
            </w:pPr>
          </w:p>
        </w:tc>
      </w:tr>
      <w:tr w:rsidR="00503945" w:rsidRPr="0066249C" w14:paraId="48915DB5"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065556"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090492B2" w14:textId="77777777" w:rsidR="00503945" w:rsidRPr="0066249C"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0F7C70F6"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064CFB" w14:textId="6BE2E5D7"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70C41B30" w14:textId="4C15E70F"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E53F0C2" w14:textId="4884E680"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654800BD" w14:textId="3D50FCAD"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r>
      <w:tr w:rsidR="00503945" w:rsidRPr="0066249C" w14:paraId="730CF94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C4C691" w14:textId="77777777" w:rsidR="00503945" w:rsidRPr="0066249C" w:rsidRDefault="00503945" w:rsidP="0050394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17026C0A" w14:textId="77777777" w:rsidR="00503945" w:rsidRPr="0066249C" w:rsidRDefault="00503945" w:rsidP="005039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2F77A6C" w14:textId="77777777" w:rsidR="00503945" w:rsidRPr="0066249C" w:rsidRDefault="00503945" w:rsidP="0050394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7B206350"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248EEB5A"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9E795C4" w14:textId="77777777" w:rsidR="00503945" w:rsidRPr="0066249C" w:rsidRDefault="00503945" w:rsidP="00503945">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64695146" w14:textId="77777777" w:rsidR="00503945" w:rsidRPr="0066249C" w:rsidRDefault="00503945" w:rsidP="00503945">
            <w:pPr>
              <w:jc w:val="right"/>
              <w:rPr>
                <w:rFonts w:ascii="Times New Roman" w:hAnsi="Times New Roman" w:cs="Times New Roman"/>
                <w:b/>
                <w:bCs/>
                <w:color w:val="000000"/>
                <w:sz w:val="24"/>
                <w:szCs w:val="24"/>
              </w:rPr>
            </w:pPr>
          </w:p>
        </w:tc>
      </w:tr>
      <w:tr w:rsidR="00503945" w:rsidRPr="0066249C" w14:paraId="163AFA7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3C4EE17" w14:textId="77777777" w:rsidR="00503945" w:rsidRPr="0066249C" w:rsidRDefault="00503945" w:rsidP="00503945">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4EED095" w14:textId="77777777" w:rsidR="00503945"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18C4B102" w14:textId="77777777" w:rsidR="00503945" w:rsidRDefault="00503945" w:rsidP="0050394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4CC75B23" w14:textId="3A36F2C0"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B70857">
              <w:rPr>
                <w:rFonts w:ascii="Times New Roman" w:hAnsi="Times New Roman" w:cs="Times New Roman"/>
                <w:color w:val="000000"/>
                <w:sz w:val="24"/>
                <w:szCs w:val="24"/>
                <w:lang w:val="vi-VN"/>
              </w:rPr>
              <w:t>24</w:t>
            </w:r>
            <w:r>
              <w:rPr>
                <w:rFonts w:ascii="Times New Roman" w:hAnsi="Times New Roman" w:cs="Times New Roman"/>
                <w:color w:val="000000"/>
                <w:sz w:val="24"/>
                <w:szCs w:val="24"/>
              </w:rPr>
              <w:t>.500</w:t>
            </w:r>
          </w:p>
        </w:tc>
        <w:tc>
          <w:tcPr>
            <w:tcW w:w="1080" w:type="dxa"/>
            <w:tcBorders>
              <w:top w:val="single" w:sz="4" w:space="0" w:color="auto"/>
              <w:left w:val="nil"/>
              <w:bottom w:val="single" w:sz="4" w:space="0" w:color="auto"/>
              <w:right w:val="single" w:sz="4" w:space="0" w:color="auto"/>
            </w:tcBorders>
            <w:vAlign w:val="center"/>
          </w:tcPr>
          <w:p w14:paraId="17003D83" w14:textId="7B50BCC4"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B70857">
              <w:rPr>
                <w:rFonts w:ascii="Times New Roman" w:hAnsi="Times New Roman" w:cs="Times New Roman"/>
                <w:color w:val="000000"/>
                <w:sz w:val="24"/>
                <w:szCs w:val="24"/>
                <w:lang w:val="vi-VN"/>
              </w:rPr>
              <w:t>43</w:t>
            </w:r>
            <w:r>
              <w:rPr>
                <w:rFonts w:ascii="Times New Roman" w:hAnsi="Times New Roman" w:cs="Times New Roman"/>
                <w:color w:val="000000"/>
                <w:sz w:val="24"/>
                <w:szCs w:val="24"/>
              </w:rPr>
              <w:t>.500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F447E5D" w14:textId="4247CA4B"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B70857">
              <w:rPr>
                <w:rFonts w:ascii="Times New Roman" w:hAnsi="Times New Roman" w:cs="Times New Roman"/>
                <w:color w:val="000000"/>
                <w:sz w:val="24"/>
                <w:szCs w:val="24"/>
                <w:lang w:val="vi-VN"/>
              </w:rPr>
              <w:t>50</w:t>
            </w:r>
            <w:r>
              <w:rPr>
                <w:rFonts w:ascii="Times New Roman" w:hAnsi="Times New Roman" w:cs="Times New Roman"/>
                <w:color w:val="000000"/>
                <w:sz w:val="24"/>
                <w:szCs w:val="24"/>
              </w:rPr>
              <w:t>.</w:t>
            </w:r>
            <w:r w:rsidR="00B70857">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530" w:type="dxa"/>
            <w:tcBorders>
              <w:top w:val="nil"/>
              <w:left w:val="nil"/>
              <w:bottom w:val="single" w:sz="4" w:space="0" w:color="auto"/>
              <w:right w:val="single" w:sz="4" w:space="0" w:color="auto"/>
            </w:tcBorders>
            <w:shd w:val="clear" w:color="auto" w:fill="auto"/>
            <w:noWrap/>
            <w:vAlign w:val="center"/>
          </w:tcPr>
          <w:p w14:paraId="01B0A356" w14:textId="18E7B0A3"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B70857">
              <w:rPr>
                <w:rFonts w:ascii="Times New Roman" w:hAnsi="Times New Roman" w:cs="Times New Roman"/>
                <w:color w:val="000000"/>
                <w:sz w:val="24"/>
                <w:szCs w:val="24"/>
                <w:lang w:val="vi-VN"/>
              </w:rPr>
              <w:t>39</w:t>
            </w:r>
            <w:r>
              <w:rPr>
                <w:rFonts w:ascii="Times New Roman" w:hAnsi="Times New Roman" w:cs="Times New Roman"/>
                <w:color w:val="000000"/>
                <w:sz w:val="24"/>
                <w:szCs w:val="24"/>
              </w:rPr>
              <w:t>.</w:t>
            </w:r>
            <w:r w:rsidR="00B70857">
              <w:rPr>
                <w:rFonts w:ascii="Times New Roman" w:hAnsi="Times New Roman" w:cs="Times New Roman"/>
                <w:color w:val="000000"/>
                <w:sz w:val="24"/>
                <w:szCs w:val="24"/>
                <w:lang w:val="vi-VN"/>
              </w:rPr>
              <w:t>3</w:t>
            </w:r>
            <w:r>
              <w:rPr>
                <w:rFonts w:ascii="Times New Roman" w:hAnsi="Times New Roman" w:cs="Times New Roman"/>
                <w:color w:val="000000"/>
                <w:sz w:val="24"/>
                <w:szCs w:val="24"/>
              </w:rPr>
              <w:t>33</w:t>
            </w:r>
          </w:p>
        </w:tc>
      </w:tr>
      <w:tr w:rsidR="00503945" w:rsidRPr="00B51889" w14:paraId="5C8B4E0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FA859E9" w14:textId="77777777" w:rsidR="00503945" w:rsidRPr="00B51889" w:rsidRDefault="00503945" w:rsidP="00503945">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88E2AF2" w14:textId="77777777" w:rsidR="00503945" w:rsidRPr="00B51889" w:rsidRDefault="00503945" w:rsidP="00503945">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71123D95" w14:textId="77777777" w:rsidR="00503945" w:rsidRPr="00B51889" w:rsidRDefault="00503945" w:rsidP="00503945">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3D17BC2" w14:textId="77777777" w:rsidR="00503945" w:rsidRPr="00B51889" w:rsidRDefault="00503945" w:rsidP="00503945">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6859A6A" w14:textId="77777777" w:rsidR="00503945" w:rsidRPr="00B51889" w:rsidRDefault="00503945" w:rsidP="00503945">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E81C5A5" w14:textId="77777777" w:rsidR="00503945" w:rsidRPr="00B51889" w:rsidRDefault="00503945" w:rsidP="00503945">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538855EF" w14:textId="77777777" w:rsidR="00503945" w:rsidRPr="00B51889" w:rsidRDefault="00503945" w:rsidP="00503945">
            <w:pPr>
              <w:jc w:val="right"/>
              <w:rPr>
                <w:rFonts w:ascii="Times New Roman" w:hAnsi="Times New Roman" w:cs="Times New Roman"/>
                <w:b/>
                <w:color w:val="000000"/>
                <w:sz w:val="24"/>
                <w:szCs w:val="24"/>
              </w:rPr>
            </w:pPr>
          </w:p>
        </w:tc>
      </w:tr>
      <w:tr w:rsidR="00503945" w:rsidRPr="0066249C" w14:paraId="6F68CDAE"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3E2269"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55BB003E" w14:textId="77777777" w:rsidR="00503945" w:rsidRPr="0066249C"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02052C29" w14:textId="77777777" w:rsidR="00503945" w:rsidRPr="0066249C" w:rsidRDefault="00503945" w:rsidP="0050394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1B7BC802" w14:textId="175AACC5"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single" w:sz="4" w:space="0" w:color="auto"/>
              <w:left w:val="nil"/>
              <w:bottom w:val="single" w:sz="4" w:space="0" w:color="auto"/>
              <w:right w:val="single" w:sz="4" w:space="0" w:color="auto"/>
            </w:tcBorders>
            <w:vAlign w:val="center"/>
          </w:tcPr>
          <w:p w14:paraId="76B4C786" w14:textId="6F1C7D76"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0574583" w14:textId="20A17832"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530" w:type="dxa"/>
            <w:tcBorders>
              <w:top w:val="nil"/>
              <w:left w:val="nil"/>
              <w:bottom w:val="single" w:sz="4" w:space="0" w:color="auto"/>
              <w:right w:val="single" w:sz="4" w:space="0" w:color="auto"/>
            </w:tcBorders>
            <w:shd w:val="clear" w:color="auto" w:fill="auto"/>
            <w:noWrap/>
            <w:vAlign w:val="center"/>
          </w:tcPr>
          <w:p w14:paraId="7F12605E" w14:textId="393FE37E"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bl>
    <w:p w14:paraId="22A77257" w14:textId="77777777" w:rsidR="00BF05E4" w:rsidRPr="00B51889" w:rsidRDefault="00BF05E4" w:rsidP="00BF05E4">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0CDA3D43" w14:textId="77777777" w:rsidR="00BF05E4" w:rsidRPr="00B51889" w:rsidRDefault="00BF05E4" w:rsidP="00BF05E4">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2B6CFC06" w14:textId="77777777" w:rsidR="00BF05E4" w:rsidRDefault="00BF05E4" w:rsidP="00BF05E4">
      <w:pPr>
        <w:jc w:val="center"/>
        <w:rPr>
          <w:rFonts w:ascii="Times New Roman" w:hAnsi="Times New Roman" w:cs="Times New Roman"/>
          <w:color w:val="808080" w:themeColor="background1" w:themeShade="80"/>
        </w:rPr>
      </w:pPr>
    </w:p>
    <w:sectPr w:rsidR="00BF05E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C44"/>
    <w:multiLevelType w:val="multilevel"/>
    <w:tmpl w:val="8F1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E4"/>
    <w:rsid w:val="002F6025"/>
    <w:rsid w:val="0037685A"/>
    <w:rsid w:val="00496E01"/>
    <w:rsid w:val="00503945"/>
    <w:rsid w:val="005E320E"/>
    <w:rsid w:val="006D2BC5"/>
    <w:rsid w:val="009C3F61"/>
    <w:rsid w:val="009E7DEA"/>
    <w:rsid w:val="00B0719A"/>
    <w:rsid w:val="00B70857"/>
    <w:rsid w:val="00B94554"/>
    <w:rsid w:val="00BC4D4E"/>
    <w:rsid w:val="00BF05E4"/>
    <w:rsid w:val="00EA5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2308"/>
  <w15:chartTrackingRefBased/>
  <w15:docId w15:val="{7A217113-F60B-4EE2-BF5E-FD687AA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4"/>
    <w:pPr>
      <w:ind w:left="720"/>
      <w:contextualSpacing/>
    </w:pPr>
  </w:style>
  <w:style w:type="character" w:styleId="Hyperlink">
    <w:name w:val="Hyperlink"/>
    <w:basedOn w:val="DefaultParagraphFont"/>
    <w:uiPriority w:val="99"/>
    <w:semiHidden/>
    <w:unhideWhenUsed/>
    <w:rsid w:val="00BF05E4"/>
    <w:rPr>
      <w:color w:val="0000FF"/>
      <w:u w:val="single"/>
    </w:rPr>
  </w:style>
  <w:style w:type="paragraph" w:styleId="NormalWeb">
    <w:name w:val="Normal (Web)"/>
    <w:basedOn w:val="Normal"/>
    <w:uiPriority w:val="99"/>
    <w:unhideWhenUsed/>
    <w:rsid w:val="00BF05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FollowedHyperlink">
    <w:name w:val="FollowedHyperlink"/>
    <w:basedOn w:val="DefaultParagraphFont"/>
    <w:uiPriority w:val="99"/>
    <w:semiHidden/>
    <w:unhideWhenUsed/>
    <w:rsid w:val="00BF0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theme" Target="theme/theme1.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6</cp:revision>
  <dcterms:created xsi:type="dcterms:W3CDTF">2020-12-28T04:11:00Z</dcterms:created>
  <dcterms:modified xsi:type="dcterms:W3CDTF">2021-07-20T09:35:00Z</dcterms:modified>
</cp:coreProperties>
</file>